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CEB4" w14:textId="77777777" w:rsidR="0072187C" w:rsidRDefault="0072187C" w:rsidP="0072187C">
      <w:pPr>
        <w:spacing w:after="0"/>
      </w:pPr>
    </w:p>
    <w:p w14:paraId="50626D8F" w14:textId="77777777" w:rsidR="0072187C" w:rsidRDefault="0072187C" w:rsidP="0072187C">
      <w:pPr>
        <w:spacing w:after="0"/>
      </w:pPr>
    </w:p>
    <w:p w14:paraId="1F0B9C50" w14:textId="351060E8" w:rsidR="0072187C" w:rsidRPr="0072187C" w:rsidRDefault="0072187C" w:rsidP="0072187C">
      <w:pPr>
        <w:spacing w:after="0"/>
      </w:pPr>
      <w:r w:rsidRPr="0072187C">
        <w:t>The Right Hon Jeremy Hunt</w:t>
      </w:r>
    </w:p>
    <w:p w14:paraId="6DDCEC3A" w14:textId="2751F63F" w:rsidR="0072187C" w:rsidRPr="0072187C" w:rsidRDefault="0072187C" w:rsidP="0072187C">
      <w:pPr>
        <w:spacing w:after="0"/>
      </w:pPr>
      <w:r w:rsidRPr="0072187C">
        <w:rPr>
          <w:rFonts w:ascii="Arial" w:hAnsi="Arial" w:cs="Arial"/>
          <w:shd w:val="clear" w:color="auto" w:fill="FFFFFF"/>
        </w:rPr>
        <w:t>House of Commons</w:t>
      </w:r>
      <w:r w:rsidRPr="0072187C">
        <w:rPr>
          <w:rFonts w:ascii="Arial" w:hAnsi="Arial" w:cs="Arial"/>
        </w:rPr>
        <w:br/>
      </w:r>
      <w:r w:rsidRPr="0072187C">
        <w:rPr>
          <w:rFonts w:ascii="Arial" w:hAnsi="Arial" w:cs="Arial"/>
          <w:shd w:val="clear" w:color="auto" w:fill="FFFFFF"/>
        </w:rPr>
        <w:t>London</w:t>
      </w:r>
      <w:r w:rsidRPr="0072187C">
        <w:rPr>
          <w:rFonts w:ascii="Arial" w:hAnsi="Arial" w:cs="Arial"/>
        </w:rPr>
        <w:br/>
      </w:r>
      <w:r w:rsidRPr="0072187C">
        <w:rPr>
          <w:rFonts w:ascii="Arial" w:hAnsi="Arial" w:cs="Arial"/>
          <w:shd w:val="clear" w:color="auto" w:fill="FFFFFF"/>
        </w:rPr>
        <w:t>SW1A 0AA</w:t>
      </w:r>
    </w:p>
    <w:p w14:paraId="56DABE3F" w14:textId="77777777" w:rsidR="0072187C" w:rsidRPr="0072187C" w:rsidRDefault="0072187C" w:rsidP="0072187C"/>
    <w:p w14:paraId="1A8B9095" w14:textId="77777777" w:rsidR="0072187C" w:rsidRPr="0072187C" w:rsidRDefault="0072187C" w:rsidP="0072187C">
      <w:pPr>
        <w:jc w:val="right"/>
        <w:rPr>
          <w:rFonts w:cstheme="minorHAnsi"/>
        </w:rPr>
      </w:pPr>
      <w:r w:rsidRPr="0072187C">
        <w:rPr>
          <w:rFonts w:cstheme="minorHAnsi"/>
        </w:rPr>
        <w:t>24</w:t>
      </w:r>
      <w:r w:rsidRPr="0072187C">
        <w:rPr>
          <w:rFonts w:cstheme="minorHAnsi"/>
          <w:vertAlign w:val="superscript"/>
        </w:rPr>
        <w:t>th</w:t>
      </w:r>
      <w:r w:rsidRPr="0072187C">
        <w:rPr>
          <w:rFonts w:cstheme="minorHAnsi"/>
        </w:rPr>
        <w:t xml:space="preserve"> January 2024</w:t>
      </w:r>
    </w:p>
    <w:p w14:paraId="773658A7" w14:textId="77777777" w:rsidR="0072187C" w:rsidRPr="0072187C" w:rsidRDefault="0072187C" w:rsidP="0072187C">
      <w:pPr>
        <w:rPr>
          <w:rFonts w:cstheme="minorHAnsi"/>
        </w:rPr>
      </w:pPr>
      <w:r w:rsidRPr="0072187C">
        <w:rPr>
          <w:rFonts w:cstheme="minorHAnsi"/>
        </w:rPr>
        <w:t>Dear Chancellor</w:t>
      </w:r>
    </w:p>
    <w:p w14:paraId="7AF3E52B" w14:textId="77777777" w:rsidR="0072187C" w:rsidRPr="0072187C" w:rsidRDefault="0072187C" w:rsidP="0072187C">
      <w:pPr>
        <w:jc w:val="both"/>
        <w:rPr>
          <w:rFonts w:cstheme="minorHAnsi"/>
        </w:rPr>
      </w:pPr>
      <w:r w:rsidRPr="0072187C">
        <w:rPr>
          <w:rFonts w:cstheme="minorHAnsi"/>
        </w:rPr>
        <w:t xml:space="preserve">As visitor economy, business and political leaders from across Cheshire and Warrington, we add our voices to nationwide calls for you to supercharge the continued recovery and growth of our tourism industry by reintroducing tax-free shopping for visitors from the European Union (EU). </w:t>
      </w:r>
    </w:p>
    <w:p w14:paraId="79AB8F0A" w14:textId="77777777" w:rsidR="0072187C" w:rsidRPr="0072187C" w:rsidRDefault="0072187C" w:rsidP="0072187C">
      <w:pPr>
        <w:jc w:val="both"/>
        <w:rPr>
          <w:rFonts w:cstheme="minorHAnsi"/>
        </w:rPr>
      </w:pPr>
      <w:r w:rsidRPr="0072187C">
        <w:rPr>
          <w:rFonts w:cstheme="minorHAnsi"/>
        </w:rPr>
        <w:t xml:space="preserve">In the Autumn Statement and subsequent questions, you confirmed that the Treasury was looking at the evidence of the impact of ending tax-free shopping. We are formally adding our support to the comprehensive submission to the Treasury from the Association of International Retail (AIR), and the messages your officials have heard during many meetings with business leaders on this issue. </w:t>
      </w:r>
    </w:p>
    <w:p w14:paraId="459B6C8B" w14:textId="77777777" w:rsidR="0072187C" w:rsidRPr="0072187C" w:rsidRDefault="0072187C" w:rsidP="0072187C">
      <w:pPr>
        <w:jc w:val="both"/>
        <w:rPr>
          <w:rFonts w:cstheme="minorHAnsi"/>
        </w:rPr>
      </w:pPr>
      <w:r w:rsidRPr="0072187C">
        <w:rPr>
          <w:rFonts w:cstheme="minorHAnsi"/>
        </w:rPr>
        <w:t>Restoring tax-free shopping for EU visitors in your Spring Budget will provide an enormous stimulus to the visitor economy, and to retailers as well as hoteliers, attractions and hospitality businesses across Chester, Cheshire and Warrington. At a time when operators are contending with cost pressures, staffing and skills shortages, and increasing global competition for tourism. As we are no longer part of the EU, we could become the only European country where 447million EU residents can shop tax-free, massively increasing our appeal to overseas visitors.</w:t>
      </w:r>
    </w:p>
    <w:p w14:paraId="769FD859" w14:textId="77777777" w:rsidR="0072187C" w:rsidRPr="0072187C" w:rsidRDefault="0072187C" w:rsidP="0072187C">
      <w:pPr>
        <w:jc w:val="both"/>
        <w:rPr>
          <w:rFonts w:cstheme="minorHAnsi"/>
        </w:rPr>
      </w:pPr>
      <w:r w:rsidRPr="0072187C">
        <w:rPr>
          <w:rFonts w:cstheme="minorHAnsi"/>
        </w:rPr>
        <w:t>As the AIR submission spells out, reintroducing tax-free shopping to EU visitors has the potential to create a unique, new, £10bn shopping-led tourism market for Britain, with half of the money spent on retail and the remaining £5bn on spending in hotels and restaurants, and on travel, leisure and cultural activities. Such a move would provide the adrenaline-kick that we need to increase investment in attractions, hotels and leisure across our region, boosting businesses while supporting and creating tens of thousands of jobs.</w:t>
      </w:r>
    </w:p>
    <w:p w14:paraId="6D3BD5F3" w14:textId="77777777" w:rsidR="0072187C" w:rsidRPr="0072187C" w:rsidRDefault="0072187C" w:rsidP="0072187C">
      <w:pPr>
        <w:jc w:val="both"/>
        <w:rPr>
          <w:rFonts w:cstheme="minorHAnsi"/>
        </w:rPr>
      </w:pPr>
      <w:r w:rsidRPr="0072187C">
        <w:rPr>
          <w:rFonts w:cstheme="minorHAnsi"/>
        </w:rPr>
        <w:t xml:space="preserve">In 2022 the economic impact of the visitor economy in Cheshire and Warrington was £3.41bn, supporting 35,000 jobs and welcoming more than 50million visitors. Despite considerable growth over the last two years, these figures remain considerably down on our pre-pandemic figures – a £3.85bn economic impact supporting almost 45,000 jobs and 65million visitors in 2019. </w:t>
      </w:r>
    </w:p>
    <w:p w14:paraId="2B8BC2CA" w14:textId="4AE82EB2" w:rsidR="0072187C" w:rsidRDefault="0072187C" w:rsidP="0072187C">
      <w:pPr>
        <w:jc w:val="both"/>
        <w:rPr>
          <w:rFonts w:cstheme="minorHAnsi"/>
        </w:rPr>
      </w:pPr>
      <w:r w:rsidRPr="0072187C">
        <w:rPr>
          <w:rFonts w:cstheme="minorHAnsi"/>
        </w:rPr>
        <w:t xml:space="preserve">Evidence from Visit Britain shows that EU visitors are more likely to make repeated visits to the UK and travel outside of London than long haul visitors, and more likely to fly to regional airports. So, the restoration of tax-fee shopping would particularly benefit regions such as Cheshire and </w:t>
      </w:r>
      <w:r w:rsidR="0010429C" w:rsidRPr="0072187C">
        <w:rPr>
          <w:rFonts w:cstheme="minorHAnsi"/>
        </w:rPr>
        <w:t>Warrington and</w:t>
      </w:r>
      <w:r w:rsidRPr="0072187C">
        <w:rPr>
          <w:rFonts w:cstheme="minorHAnsi"/>
        </w:rPr>
        <w:t xml:space="preserve"> contribute to levelling up our visitor economy.</w:t>
      </w:r>
    </w:p>
    <w:p w14:paraId="0059FB6E" w14:textId="77777777" w:rsidR="0072187C" w:rsidRDefault="0072187C" w:rsidP="0072187C">
      <w:pPr>
        <w:jc w:val="both"/>
        <w:rPr>
          <w:rFonts w:cstheme="minorHAnsi"/>
        </w:rPr>
      </w:pPr>
    </w:p>
    <w:p w14:paraId="41483BA6" w14:textId="77777777" w:rsidR="0072187C" w:rsidRPr="0072187C" w:rsidRDefault="0072187C" w:rsidP="0072187C">
      <w:pPr>
        <w:jc w:val="both"/>
        <w:rPr>
          <w:rFonts w:cstheme="minorHAnsi"/>
        </w:rPr>
      </w:pPr>
    </w:p>
    <w:p w14:paraId="2BBC8E6F" w14:textId="77777777" w:rsidR="0072187C" w:rsidRPr="0072187C" w:rsidRDefault="0072187C" w:rsidP="0072187C">
      <w:pPr>
        <w:jc w:val="both"/>
        <w:rPr>
          <w:rFonts w:cstheme="minorHAnsi"/>
        </w:rPr>
      </w:pPr>
      <w:r w:rsidRPr="0072187C">
        <w:rPr>
          <w:rFonts w:cstheme="minorHAnsi"/>
        </w:rPr>
        <w:lastRenderedPageBreak/>
        <w:t>In summary, the Cheshire and Warrington visitor economy continues its upward growth towards, and in time, beyond pre-pandemic levels. There is considerable work taking place in our region to improve our visitor offer, accessibility and promotion. We urge you to support us by reintroducing tax-free shopping to EU visitors. This would accelerate that growth, and signal your Government’s backing for, and commitment to, level up the UK visitor economy. It would seize on a major benefit of leaving the EU, providing UK Plc with the USP we need to attract more European travellers. And it would bring hundreds of millions of pounds of income into the North West, into Cheshire and Warrington, invigorating our economy, safeguarding employment and creating thousands of new jobs.</w:t>
      </w:r>
    </w:p>
    <w:p w14:paraId="7BB10400" w14:textId="77777777" w:rsidR="0072187C" w:rsidRPr="0072187C" w:rsidRDefault="0072187C" w:rsidP="0072187C">
      <w:pPr>
        <w:jc w:val="both"/>
        <w:rPr>
          <w:rFonts w:cstheme="minorHAnsi"/>
        </w:rPr>
      </w:pPr>
      <w:r w:rsidRPr="0072187C">
        <w:rPr>
          <w:rFonts w:cstheme="minorHAnsi"/>
        </w:rPr>
        <w:t>Yours sincerely</w:t>
      </w:r>
    </w:p>
    <w:p w14:paraId="239EA498" w14:textId="3246E8B9" w:rsidR="0072187C" w:rsidRPr="0072187C" w:rsidRDefault="0072187C" w:rsidP="0072187C">
      <w:pPr>
        <w:jc w:val="both"/>
        <w:rPr>
          <w:rFonts w:cstheme="minorHAnsi"/>
        </w:rPr>
      </w:pPr>
      <w:r w:rsidRPr="00317026">
        <w:rPr>
          <w:rFonts w:cstheme="minorHAnsi"/>
          <w:b/>
          <w:bCs/>
        </w:rPr>
        <w:t>Trevor Brocklebank</w:t>
      </w:r>
      <w:r w:rsidRPr="0072187C">
        <w:rPr>
          <w:rFonts w:cstheme="minorHAnsi"/>
        </w:rPr>
        <w:t xml:space="preserve">, Vice Chair of the Cheshire and Warrington Local Enterprise Partnership </w:t>
      </w:r>
      <w:r w:rsidR="003A1E75">
        <w:rPr>
          <w:rFonts w:cstheme="minorHAnsi"/>
        </w:rPr>
        <w:t xml:space="preserve">and </w:t>
      </w:r>
      <w:r w:rsidRPr="0072187C">
        <w:rPr>
          <w:rFonts w:cstheme="minorHAnsi"/>
        </w:rPr>
        <w:t>Chair of Marketing Cheshire (LVEP for Cheshire &amp; Warrington)</w:t>
      </w:r>
    </w:p>
    <w:p w14:paraId="181D0FF9" w14:textId="77777777" w:rsidR="0072187C" w:rsidRDefault="0072187C" w:rsidP="0072187C">
      <w:pPr>
        <w:jc w:val="both"/>
        <w:rPr>
          <w:rFonts w:cstheme="minorHAnsi"/>
        </w:rPr>
      </w:pPr>
      <w:r w:rsidRPr="00317026">
        <w:rPr>
          <w:rFonts w:cstheme="minorHAnsi"/>
          <w:b/>
          <w:bCs/>
        </w:rPr>
        <w:t>Louise Gittins</w:t>
      </w:r>
      <w:r w:rsidRPr="0072187C">
        <w:rPr>
          <w:rFonts w:cstheme="minorHAnsi"/>
        </w:rPr>
        <w:t>, Leader of Cheshire West and Chester Council</w:t>
      </w:r>
    </w:p>
    <w:p w14:paraId="495F69EF" w14:textId="013D9342" w:rsidR="001B3175" w:rsidRPr="0072187C" w:rsidRDefault="004D1BD3" w:rsidP="0072187C">
      <w:pPr>
        <w:jc w:val="both"/>
        <w:rPr>
          <w:rFonts w:cstheme="minorHAnsi"/>
        </w:rPr>
      </w:pPr>
      <w:r w:rsidRPr="004D1BD3">
        <w:rPr>
          <w:rFonts w:cstheme="minorHAnsi"/>
          <w:b/>
          <w:bCs/>
        </w:rPr>
        <w:t>Cllr Hans Mundry</w:t>
      </w:r>
      <w:r>
        <w:rPr>
          <w:rFonts w:cstheme="minorHAnsi"/>
        </w:rPr>
        <w:t>, Leader of Warrington Borough Council</w:t>
      </w:r>
    </w:p>
    <w:p w14:paraId="2DFA7224" w14:textId="77777777" w:rsidR="0072187C" w:rsidRPr="0072187C" w:rsidRDefault="0072187C" w:rsidP="0072187C">
      <w:pPr>
        <w:jc w:val="both"/>
        <w:rPr>
          <w:rFonts w:cstheme="minorHAnsi"/>
        </w:rPr>
      </w:pPr>
      <w:r w:rsidRPr="00317026">
        <w:rPr>
          <w:rFonts w:cstheme="minorHAnsi"/>
          <w:b/>
          <w:bCs/>
        </w:rPr>
        <w:t>Eleanor Underhill</w:t>
      </w:r>
      <w:r w:rsidRPr="0072187C">
        <w:rPr>
          <w:rFonts w:cstheme="minorHAnsi"/>
        </w:rPr>
        <w:t xml:space="preserve">, Chair of Destination Cheshire </w:t>
      </w:r>
    </w:p>
    <w:p w14:paraId="7BF988C5" w14:textId="77777777" w:rsidR="0072187C" w:rsidRDefault="0072187C" w:rsidP="0072187C">
      <w:pPr>
        <w:jc w:val="both"/>
        <w:rPr>
          <w:rFonts w:cstheme="minorHAnsi"/>
        </w:rPr>
      </w:pPr>
      <w:r w:rsidRPr="00317026">
        <w:rPr>
          <w:rFonts w:cstheme="minorHAnsi"/>
          <w:b/>
          <w:bCs/>
        </w:rPr>
        <w:t>Colin Potts</w:t>
      </w:r>
      <w:r w:rsidRPr="0072187C">
        <w:rPr>
          <w:rFonts w:cstheme="minorHAnsi"/>
        </w:rPr>
        <w:t>, Chair of Destination Chester</w:t>
      </w:r>
    </w:p>
    <w:p w14:paraId="62E46089" w14:textId="7D4E6D0A" w:rsidR="0010429C" w:rsidRDefault="0010429C" w:rsidP="0010429C">
      <w:pPr>
        <w:jc w:val="both"/>
        <w:rPr>
          <w:rFonts w:cstheme="minorHAnsi"/>
        </w:rPr>
      </w:pPr>
      <w:r w:rsidRPr="00317026">
        <w:rPr>
          <w:rFonts w:cstheme="minorHAnsi"/>
          <w:b/>
          <w:bCs/>
        </w:rPr>
        <w:t>Carl Critchlow</w:t>
      </w:r>
      <w:r w:rsidRPr="0072187C">
        <w:rPr>
          <w:rFonts w:cstheme="minorHAnsi"/>
        </w:rPr>
        <w:t xml:space="preserve">, Chief Executive Officer, Chester </w:t>
      </w:r>
      <w:r w:rsidR="00317026">
        <w:t>Business Improvement District</w:t>
      </w:r>
    </w:p>
    <w:p w14:paraId="03917473" w14:textId="00E1FFF8" w:rsidR="00317026" w:rsidRDefault="00317026" w:rsidP="0010429C">
      <w:pPr>
        <w:jc w:val="both"/>
      </w:pPr>
      <w:r w:rsidRPr="00317026">
        <w:rPr>
          <w:b/>
          <w:bCs/>
        </w:rPr>
        <w:t>Ellis Wardle</w:t>
      </w:r>
      <w:r>
        <w:t>, Chair, Northwich Business Improvement District</w:t>
      </w:r>
    </w:p>
    <w:p w14:paraId="3B32B507" w14:textId="0EAE674E" w:rsidR="008F5F70" w:rsidRDefault="008F5F70" w:rsidP="008F5F70">
      <w:pPr>
        <w:rPr>
          <w:rFonts w:eastAsia="Times New Roman"/>
          <w:kern w:val="0"/>
          <w14:ligatures w14:val="none"/>
        </w:rPr>
      </w:pPr>
      <w:r w:rsidRPr="008F5F70">
        <w:rPr>
          <w:rFonts w:eastAsia="Times New Roman"/>
          <w:b/>
          <w:bCs/>
        </w:rPr>
        <w:t>Joanna Davies</w:t>
      </w:r>
      <w:r>
        <w:rPr>
          <w:rFonts w:eastAsia="Times New Roman"/>
        </w:rPr>
        <w:t>,</w:t>
      </w:r>
      <w:r>
        <w:rPr>
          <w:rFonts w:eastAsia="Times New Roman"/>
        </w:rPr>
        <w:t xml:space="preserve"> Chair</w:t>
      </w:r>
      <w:r>
        <w:rPr>
          <w:rFonts w:eastAsia="Times New Roman"/>
        </w:rPr>
        <w:t>,</w:t>
      </w:r>
      <w:r>
        <w:rPr>
          <w:rFonts w:eastAsia="Times New Roman"/>
        </w:rPr>
        <w:t xml:space="preserve"> Wilmslow Business Improvement District </w:t>
      </w:r>
    </w:p>
    <w:p w14:paraId="72086B70" w14:textId="7AABA92D" w:rsidR="008F5F70" w:rsidRDefault="008F5F70" w:rsidP="008F5F70">
      <w:pPr>
        <w:rPr>
          <w:rFonts w:eastAsia="Times New Roman"/>
        </w:rPr>
      </w:pPr>
      <w:r w:rsidRPr="008F5F70">
        <w:rPr>
          <w:rFonts w:eastAsia="Times New Roman"/>
          <w:b/>
          <w:bCs/>
        </w:rPr>
        <w:t>Dave NcNicholl</w:t>
      </w:r>
      <w:r>
        <w:rPr>
          <w:rFonts w:eastAsia="Times New Roman"/>
        </w:rPr>
        <w:t>,</w:t>
      </w:r>
      <w:r>
        <w:rPr>
          <w:rFonts w:eastAsia="Times New Roman"/>
        </w:rPr>
        <w:t xml:space="preserve"> Chair</w:t>
      </w:r>
      <w:r>
        <w:rPr>
          <w:rFonts w:eastAsia="Times New Roman"/>
        </w:rPr>
        <w:t>,</w:t>
      </w:r>
      <w:r>
        <w:rPr>
          <w:rFonts w:eastAsia="Times New Roman"/>
        </w:rPr>
        <w:t xml:space="preserve"> Warrington Business Improvement District </w:t>
      </w:r>
    </w:p>
    <w:p w14:paraId="04D69914" w14:textId="77777777" w:rsidR="0072187C" w:rsidRPr="0072187C" w:rsidRDefault="0072187C" w:rsidP="0072187C">
      <w:pPr>
        <w:jc w:val="both"/>
        <w:rPr>
          <w:rFonts w:cstheme="minorHAnsi"/>
        </w:rPr>
      </w:pPr>
      <w:r w:rsidRPr="00317026">
        <w:rPr>
          <w:rFonts w:cstheme="minorHAnsi"/>
          <w:b/>
          <w:bCs/>
        </w:rPr>
        <w:t>Stephen Fitzsimons</w:t>
      </w:r>
      <w:r w:rsidRPr="0072187C">
        <w:rPr>
          <w:rFonts w:cstheme="minorHAnsi"/>
        </w:rPr>
        <w:t>, Chief Executive, Warrington &amp; Vale Royal Chamber of Commerce</w:t>
      </w:r>
    </w:p>
    <w:p w14:paraId="37BB4425" w14:textId="77777777" w:rsidR="0072187C" w:rsidRPr="0072187C" w:rsidRDefault="0072187C" w:rsidP="0072187C">
      <w:pPr>
        <w:jc w:val="both"/>
        <w:rPr>
          <w:rFonts w:cstheme="minorHAnsi"/>
        </w:rPr>
      </w:pPr>
      <w:r w:rsidRPr="00317026">
        <w:rPr>
          <w:rFonts w:cstheme="minorHAnsi"/>
          <w:b/>
          <w:bCs/>
        </w:rPr>
        <w:t>Terry Hayward</w:t>
      </w:r>
      <w:r w:rsidRPr="0072187C">
        <w:rPr>
          <w:rFonts w:cstheme="minorHAnsi"/>
        </w:rPr>
        <w:t>, Chief Executive, North Cheshire Chamber</w:t>
      </w:r>
    </w:p>
    <w:p w14:paraId="26321BE8" w14:textId="77777777" w:rsidR="0072187C" w:rsidRPr="0072187C" w:rsidRDefault="0072187C" w:rsidP="0072187C">
      <w:pPr>
        <w:jc w:val="both"/>
        <w:rPr>
          <w:rFonts w:cstheme="minorHAnsi"/>
        </w:rPr>
      </w:pPr>
      <w:r w:rsidRPr="00317026">
        <w:rPr>
          <w:rFonts w:cstheme="minorHAnsi"/>
          <w:b/>
          <w:bCs/>
        </w:rPr>
        <w:t>Paul Colman</w:t>
      </w:r>
      <w:r w:rsidRPr="0072187C">
        <w:rPr>
          <w:rFonts w:cstheme="minorHAnsi"/>
        </w:rPr>
        <w:t>, Chief Executive, South Cheshire Chamber of Commerce and Industry</w:t>
      </w:r>
    </w:p>
    <w:p w14:paraId="6B654C4D" w14:textId="77777777" w:rsidR="0072187C" w:rsidRPr="0072187C" w:rsidRDefault="0072187C" w:rsidP="0072187C">
      <w:pPr>
        <w:jc w:val="both"/>
        <w:rPr>
          <w:rFonts w:cstheme="minorHAnsi"/>
        </w:rPr>
      </w:pPr>
      <w:r w:rsidRPr="00317026">
        <w:rPr>
          <w:rFonts w:cstheme="minorHAnsi"/>
          <w:b/>
          <w:bCs/>
          <w:lang w:eastAsia="en-GB"/>
          <w14:ligatures w14:val="none"/>
        </w:rPr>
        <w:t>Debbie Bryce</w:t>
      </w:r>
      <w:r w:rsidRPr="0072187C">
        <w:rPr>
          <w:rFonts w:cstheme="minorHAnsi"/>
          <w:lang w:eastAsia="en-GB"/>
          <w14:ligatures w14:val="none"/>
        </w:rPr>
        <w:t>, Chief Executive Officer</w:t>
      </w:r>
      <w:r w:rsidRPr="0072187C">
        <w:rPr>
          <w:rFonts w:cstheme="minorHAnsi"/>
        </w:rPr>
        <w:t xml:space="preserve">, </w:t>
      </w:r>
      <w:r w:rsidRPr="0072187C">
        <w:rPr>
          <w:rFonts w:cstheme="minorHAnsi"/>
          <w:lang w:eastAsia="en-GB"/>
          <w14:ligatures w14:val="none"/>
        </w:rPr>
        <w:t>West Cheshire &amp; North Wales Chamber of Commerce</w:t>
      </w:r>
    </w:p>
    <w:p w14:paraId="282D0894" w14:textId="77777777" w:rsidR="0072187C" w:rsidRPr="0072187C" w:rsidRDefault="0072187C" w:rsidP="0072187C">
      <w:pPr>
        <w:jc w:val="both"/>
        <w:rPr>
          <w:rFonts w:cstheme="minorHAnsi"/>
        </w:rPr>
      </w:pPr>
    </w:p>
    <w:p w14:paraId="34832100" w14:textId="77777777" w:rsidR="00E63DC7" w:rsidRPr="0072187C" w:rsidRDefault="00E63DC7" w:rsidP="0072187C">
      <w:pPr>
        <w:jc w:val="both"/>
        <w:rPr>
          <w:rFonts w:cstheme="minorHAnsi"/>
        </w:rPr>
      </w:pPr>
    </w:p>
    <w:sectPr w:rsidR="00E63DC7" w:rsidRPr="0072187C" w:rsidSect="00FF29EE">
      <w:headerReference w:type="default" r:id="rId10"/>
      <w:footerReference w:type="even" r:id="rId11"/>
      <w:footerReference w:type="default" r:id="rId12"/>
      <w:headerReference w:type="first" r:id="rId13"/>
      <w:footerReference w:type="first" r:id="rId14"/>
      <w:pgSz w:w="11906" w:h="16838"/>
      <w:pgMar w:top="1701" w:right="1418" w:bottom="1701" w:left="1701" w:header="130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5248" w14:textId="77777777" w:rsidR="00FF29EE" w:rsidRDefault="00FF29EE" w:rsidP="006628F3">
      <w:r>
        <w:separator/>
      </w:r>
    </w:p>
  </w:endnote>
  <w:endnote w:type="continuationSeparator" w:id="0">
    <w:p w14:paraId="46D2CCD2" w14:textId="77777777" w:rsidR="00FF29EE" w:rsidRDefault="00FF29EE" w:rsidP="0066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rope">
    <w:altName w:val="Calibri"/>
    <w:charset w:val="00"/>
    <w:family w:val="auto"/>
    <w:pitch w:val="variable"/>
    <w:sig w:usb0="A00002BF" w:usb1="5000206B" w:usb2="00000000" w:usb3="00000000" w:csb0="0000019F" w:csb1="00000000"/>
  </w:font>
  <w:font w:name="Manrope SemiBold">
    <w:charset w:val="00"/>
    <w:family w:val="auto"/>
    <w:pitch w:val="variable"/>
    <w:sig w:usb0="20000287" w:usb1="00000001" w:usb2="0000000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152183"/>
      <w:docPartObj>
        <w:docPartGallery w:val="Page Numbers (Bottom of Page)"/>
        <w:docPartUnique/>
      </w:docPartObj>
    </w:sdtPr>
    <w:sdtContent>
      <w:p w14:paraId="3FC043CC" w14:textId="77777777" w:rsidR="00E63DC7" w:rsidRDefault="00E63DC7" w:rsidP="000B71C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5B875" w14:textId="77777777" w:rsidR="00E63DC7" w:rsidRDefault="00E63DC7" w:rsidP="00E63D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BF9" w14:textId="077C1D81" w:rsidR="00E63DC7" w:rsidRPr="001C6365" w:rsidRDefault="00E63DC7" w:rsidP="003D154C">
    <w:pPr>
      <w:pStyle w:val="Footer"/>
      <w:framePr w:wrap="notBeside" w:vAnchor="page" w:hAnchor="page" w:x="9924" w:y="15849"/>
      <w:rPr>
        <w:rStyle w:val="PageNumber"/>
        <w:sz w:val="18"/>
        <w:szCs w:val="18"/>
      </w:rPr>
    </w:pPr>
    <w:r w:rsidRPr="001C6365">
      <w:rPr>
        <w:rStyle w:val="PageNumber"/>
        <w:sz w:val="18"/>
        <w:szCs w:val="18"/>
      </w:rPr>
      <w:t xml:space="preserve">Page </w:t>
    </w:r>
    <w:sdt>
      <w:sdtPr>
        <w:rPr>
          <w:rStyle w:val="PageNumber"/>
          <w:sz w:val="18"/>
          <w:szCs w:val="18"/>
        </w:rPr>
        <w:id w:val="-1870437967"/>
        <w:docPartObj>
          <w:docPartGallery w:val="Page Numbers (Bottom of Page)"/>
          <w:docPartUnique/>
        </w:docPartObj>
      </w:sdtPr>
      <w:sdtContent>
        <w:r w:rsidRPr="001C6365">
          <w:rPr>
            <w:rStyle w:val="PageNumber"/>
            <w:sz w:val="18"/>
            <w:szCs w:val="18"/>
          </w:rPr>
          <w:fldChar w:fldCharType="begin"/>
        </w:r>
        <w:r w:rsidRPr="001C6365">
          <w:rPr>
            <w:rStyle w:val="PageNumber"/>
            <w:sz w:val="18"/>
            <w:szCs w:val="18"/>
          </w:rPr>
          <w:instrText xml:space="preserve"> PAGE </w:instrText>
        </w:r>
        <w:r w:rsidRPr="001C6365">
          <w:rPr>
            <w:rStyle w:val="PageNumber"/>
            <w:sz w:val="18"/>
            <w:szCs w:val="18"/>
          </w:rPr>
          <w:fldChar w:fldCharType="separate"/>
        </w:r>
        <w:r w:rsidRPr="001C6365">
          <w:rPr>
            <w:rStyle w:val="PageNumber"/>
            <w:noProof/>
            <w:sz w:val="18"/>
            <w:szCs w:val="18"/>
          </w:rPr>
          <w:t>1</w:t>
        </w:r>
        <w:r w:rsidRPr="001C6365">
          <w:rPr>
            <w:rStyle w:val="PageNumber"/>
            <w:sz w:val="18"/>
            <w:szCs w:val="18"/>
          </w:rPr>
          <w:fldChar w:fldCharType="end"/>
        </w:r>
        <w:r w:rsidRPr="001C6365">
          <w:rPr>
            <w:rStyle w:val="PageNumber"/>
            <w:sz w:val="18"/>
            <w:szCs w:val="18"/>
          </w:rPr>
          <w:t xml:space="preserve"> of </w:t>
        </w:r>
      </w:sdtContent>
    </w:sdt>
    <w:r w:rsidRPr="001C6365">
      <w:rPr>
        <w:rStyle w:val="PageNumber"/>
        <w:sz w:val="18"/>
        <w:szCs w:val="18"/>
      </w:rPr>
      <w:t xml:space="preserve"> </w:t>
    </w:r>
    <w:r w:rsidR="0072187C">
      <w:rPr>
        <w:rStyle w:val="PageNumber"/>
        <w:sz w:val="18"/>
        <w:szCs w:val="18"/>
      </w:rPr>
      <w:t>2</w:t>
    </w:r>
  </w:p>
  <w:p w14:paraId="20D505F6" w14:textId="77777777" w:rsidR="00E63DC7" w:rsidRDefault="003D154C" w:rsidP="003D154C">
    <w:pPr>
      <w:pStyle w:val="Footer"/>
      <w:tabs>
        <w:tab w:val="clear" w:pos="4513"/>
        <w:tab w:val="clear" w:pos="9026"/>
        <w:tab w:val="left" w:pos="3406"/>
      </w:tabs>
      <w:ind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971A" w14:textId="67C22AC9" w:rsidR="003D154C" w:rsidRPr="001C6365" w:rsidRDefault="003D154C" w:rsidP="003D154C">
    <w:pPr>
      <w:pStyle w:val="Footer"/>
      <w:framePr w:wrap="notBeside" w:vAnchor="page" w:hAnchor="page" w:x="9924" w:y="15361"/>
      <w:rPr>
        <w:rStyle w:val="PageNumber"/>
        <w:sz w:val="18"/>
        <w:szCs w:val="18"/>
      </w:rPr>
    </w:pPr>
    <w:r w:rsidRPr="001C6365">
      <w:rPr>
        <w:rStyle w:val="PageNumber"/>
        <w:sz w:val="18"/>
        <w:szCs w:val="18"/>
      </w:rPr>
      <w:t xml:space="preserve">Page </w:t>
    </w:r>
    <w:sdt>
      <w:sdtPr>
        <w:rPr>
          <w:rStyle w:val="PageNumber"/>
          <w:sz w:val="18"/>
          <w:szCs w:val="18"/>
        </w:rPr>
        <w:id w:val="-68729849"/>
        <w:docPartObj>
          <w:docPartGallery w:val="Page Numbers (Bottom of Page)"/>
          <w:docPartUnique/>
        </w:docPartObj>
      </w:sdtPr>
      <w:sdtContent>
        <w:r w:rsidRPr="001C6365">
          <w:rPr>
            <w:rStyle w:val="PageNumber"/>
            <w:sz w:val="18"/>
            <w:szCs w:val="18"/>
          </w:rPr>
          <w:fldChar w:fldCharType="begin"/>
        </w:r>
        <w:r w:rsidRPr="001C6365">
          <w:rPr>
            <w:rStyle w:val="PageNumber"/>
            <w:sz w:val="18"/>
            <w:szCs w:val="18"/>
          </w:rPr>
          <w:instrText xml:space="preserve"> PAGE </w:instrText>
        </w:r>
        <w:r w:rsidRPr="001C6365">
          <w:rPr>
            <w:rStyle w:val="PageNumber"/>
            <w:sz w:val="18"/>
            <w:szCs w:val="18"/>
          </w:rPr>
          <w:fldChar w:fldCharType="separate"/>
        </w:r>
        <w:r>
          <w:rPr>
            <w:rStyle w:val="PageNumber"/>
            <w:sz w:val="18"/>
            <w:szCs w:val="18"/>
          </w:rPr>
          <w:t>2</w:t>
        </w:r>
        <w:r w:rsidRPr="001C6365">
          <w:rPr>
            <w:rStyle w:val="PageNumber"/>
            <w:sz w:val="18"/>
            <w:szCs w:val="18"/>
          </w:rPr>
          <w:fldChar w:fldCharType="end"/>
        </w:r>
        <w:r w:rsidRPr="001C6365">
          <w:rPr>
            <w:rStyle w:val="PageNumber"/>
            <w:sz w:val="18"/>
            <w:szCs w:val="18"/>
          </w:rPr>
          <w:t xml:space="preserve"> of </w:t>
        </w:r>
      </w:sdtContent>
    </w:sdt>
    <w:r w:rsidRPr="001C6365">
      <w:rPr>
        <w:rStyle w:val="PageNumber"/>
        <w:sz w:val="18"/>
        <w:szCs w:val="18"/>
      </w:rPr>
      <w:t xml:space="preserve"> </w:t>
    </w:r>
    <w:r w:rsidR="0072187C">
      <w:rPr>
        <w:rStyle w:val="PageNumber"/>
        <w:sz w:val="18"/>
        <w:szCs w:val="18"/>
      </w:rPr>
      <w:t>2</w:t>
    </w:r>
  </w:p>
  <w:p w14:paraId="32C4BB8E" w14:textId="77777777" w:rsidR="00E63DC7" w:rsidRDefault="003D154C" w:rsidP="003D154C">
    <w:pPr>
      <w:rPr>
        <w:color w:val="909199"/>
        <w:sz w:val="16"/>
        <w:szCs w:val="16"/>
      </w:rPr>
    </w:pPr>
    <w:r w:rsidRPr="003D154C">
      <w:rPr>
        <w:color w:val="909199"/>
        <w:sz w:val="16"/>
        <w:szCs w:val="16"/>
      </w:rPr>
      <w:t>Part of Cheshire and Warrington Local Enterprise Partnership</w:t>
    </w:r>
    <w:r>
      <w:rPr>
        <w:color w:val="909199"/>
        <w:sz w:val="16"/>
        <w:szCs w:val="16"/>
      </w:rPr>
      <w:br/>
    </w:r>
    <w:r w:rsidRPr="003D154C">
      <w:rPr>
        <w:color w:val="909199"/>
        <w:sz w:val="16"/>
        <w:szCs w:val="16"/>
      </w:rPr>
      <w:t>Registered in England and Wales</w:t>
    </w:r>
    <w:r w:rsidR="00474FCF">
      <w:rPr>
        <w:color w:val="909199"/>
        <w:sz w:val="16"/>
        <w:szCs w:val="16"/>
      </w:rPr>
      <w:t>, CWTB Ltd</w:t>
    </w:r>
    <w:r w:rsidRPr="003D154C">
      <w:rPr>
        <w:color w:val="909199"/>
        <w:sz w:val="16"/>
        <w:szCs w:val="16"/>
      </w:rPr>
      <w:t xml:space="preserve"> 0</w:t>
    </w:r>
    <w:r w:rsidR="00474FCF">
      <w:rPr>
        <w:color w:val="909199"/>
        <w:sz w:val="16"/>
        <w:szCs w:val="16"/>
      </w:rPr>
      <w:t>5067662</w:t>
    </w:r>
    <w:r w:rsidRPr="003D154C">
      <w:rPr>
        <w:color w:val="909199"/>
        <w:sz w:val="16"/>
        <w:szCs w:val="16"/>
      </w:rPr>
      <w:t xml:space="preserve">, VAT </w:t>
    </w:r>
    <w:r w:rsidR="00474FCF" w:rsidRPr="00474FCF">
      <w:rPr>
        <w:color w:val="909199"/>
        <w:sz w:val="16"/>
        <w:szCs w:val="16"/>
      </w:rPr>
      <w:t>GB851645518</w:t>
    </w:r>
  </w:p>
  <w:p w14:paraId="405BFAD9" w14:textId="77777777" w:rsidR="00474FCF" w:rsidRPr="00474FCF" w:rsidRDefault="00474FCF" w:rsidP="00474FCF">
    <w:pPr>
      <w:rPr>
        <w:color w:val="909199"/>
        <w:sz w:val="16"/>
        <w:szCs w:val="16"/>
      </w:rPr>
    </w:pPr>
    <w:r w:rsidRPr="00474FCF">
      <w:rPr>
        <w:color w:val="909199"/>
        <w:sz w:val="16"/>
        <w:szCs w:val="16"/>
      </w:rPr>
      <w:t>Riverside Innovation Centre, 1 Castle Drive, Chester, England, CH1 1SL</w:t>
    </w:r>
  </w:p>
  <w:p w14:paraId="23B31C84" w14:textId="77777777" w:rsidR="003D154C" w:rsidRPr="003D154C" w:rsidRDefault="003D154C" w:rsidP="00474FCF">
    <w:pPr>
      <w:rPr>
        <w:color w:val="9091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73BE" w14:textId="77777777" w:rsidR="00FF29EE" w:rsidRDefault="00FF29EE" w:rsidP="006628F3">
      <w:r>
        <w:separator/>
      </w:r>
    </w:p>
  </w:footnote>
  <w:footnote w:type="continuationSeparator" w:id="0">
    <w:p w14:paraId="7E63A6A2" w14:textId="77777777" w:rsidR="00FF29EE" w:rsidRDefault="00FF29EE" w:rsidP="0066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4F79" w14:textId="77777777" w:rsidR="00D8760E" w:rsidRDefault="00D8760E">
    <w:pPr>
      <w:pStyle w:val="Header"/>
    </w:pPr>
    <w:r>
      <w:rPr>
        <w:noProof/>
      </w:rPr>
      <mc:AlternateContent>
        <mc:Choice Requires="wps">
          <w:drawing>
            <wp:anchor distT="0" distB="0" distL="114300" distR="114300" simplePos="0" relativeHeight="251663360" behindDoc="0" locked="0" layoutInCell="1" allowOverlap="1" wp14:anchorId="3D47486A" wp14:editId="72B1F0EF">
              <wp:simplePos x="0" y="0"/>
              <wp:positionH relativeFrom="column">
                <wp:posOffset>-720090</wp:posOffset>
              </wp:positionH>
              <wp:positionV relativeFrom="paragraph">
                <wp:posOffset>4140835</wp:posOffset>
              </wp:positionV>
              <wp:extent cx="367200" cy="4636800"/>
              <wp:effectExtent l="0" t="0" r="1270" b="0"/>
              <wp:wrapNone/>
              <wp:docPr id="10" name="Text Box 10"/>
              <wp:cNvGraphicFramePr/>
              <a:graphic xmlns:a="http://schemas.openxmlformats.org/drawingml/2006/main">
                <a:graphicData uri="http://schemas.microsoft.com/office/word/2010/wordprocessingShape">
                  <wps:wsp>
                    <wps:cNvSpPr txBox="1"/>
                    <wps:spPr>
                      <a:xfrm flipV="1">
                        <a:off x="0" y="0"/>
                        <a:ext cx="367200" cy="4636800"/>
                      </a:xfrm>
                      <a:prstGeom prst="rect">
                        <a:avLst/>
                      </a:prstGeom>
                      <a:noFill/>
                      <a:ln w="6350">
                        <a:noFill/>
                      </a:ln>
                    </wps:spPr>
                    <wps:txbx>
                      <w:txbxContent>
                        <w:p w14:paraId="06F04017" w14:textId="77777777" w:rsidR="002A4C55" w:rsidRPr="003D154C" w:rsidRDefault="002A4C55" w:rsidP="002A4C55">
                          <w:pPr>
                            <w:rPr>
                              <w:b/>
                              <w:bCs/>
                              <w:color w:val="909199"/>
                              <w:sz w:val="20"/>
                              <w:szCs w:val="20"/>
                            </w:rPr>
                          </w:pPr>
                          <w:r>
                            <w:rPr>
                              <w:b/>
                              <w:bCs/>
                              <w:color w:val="909199"/>
                              <w:sz w:val="20"/>
                              <w:szCs w:val="20"/>
                            </w:rPr>
                            <w:t>marketingcheshire.co.uk</w:t>
                          </w:r>
                        </w:p>
                        <w:p w14:paraId="49D76DA0" w14:textId="77777777" w:rsidR="00D8760E" w:rsidRPr="003D154C" w:rsidRDefault="00D8760E" w:rsidP="00D8760E">
                          <w:pPr>
                            <w:rPr>
                              <w:b/>
                              <w:bCs/>
                              <w:color w:val="909199"/>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7486A" id="_x0000_t202" coordsize="21600,21600" o:spt="202" path="m,l,21600r21600,l21600,xe">
              <v:stroke joinstyle="miter"/>
              <v:path gradientshapeok="t" o:connecttype="rect"/>
            </v:shapetype>
            <v:shape id="Text Box 10" o:spid="_x0000_s1026" type="#_x0000_t202" style="position:absolute;margin-left:-56.7pt;margin-top:326.05pt;width:28.9pt;height:36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" filled="f" stroked="f" strokeweight=".5pt">
              <v:textbox style="layout-flow:vertical-ideographic" inset="0,0,0,0">
                <w:txbxContent>
                  <w:p w14:paraId="06F04017" w14:textId="77777777" w:rsidR="002A4C55" w:rsidRPr="003D154C" w:rsidRDefault="002A4C55" w:rsidP="002A4C55">
                    <w:pPr>
                      <w:rPr>
                        <w:b/>
                        <w:bCs/>
                        <w:color w:val="909199"/>
                        <w:sz w:val="20"/>
                        <w:szCs w:val="20"/>
                      </w:rPr>
                    </w:pPr>
                    <w:r>
                      <w:rPr>
                        <w:b/>
                        <w:bCs/>
                        <w:color w:val="909199"/>
                        <w:sz w:val="20"/>
                        <w:szCs w:val="20"/>
                      </w:rPr>
                      <w:t>marketingcheshire.co.uk</w:t>
                    </w:r>
                  </w:p>
                  <w:p w14:paraId="49D76DA0" w14:textId="77777777" w:rsidR="00D8760E" w:rsidRPr="003D154C" w:rsidRDefault="00D8760E" w:rsidP="00D8760E">
                    <w:pPr>
                      <w:rPr>
                        <w:b/>
                        <w:bCs/>
                        <w:color w:val="909199"/>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4D12" w14:textId="77777777" w:rsidR="00E63DC7" w:rsidRDefault="002A4C55">
    <w:pPr>
      <w:pStyle w:val="Header"/>
    </w:pPr>
    <w:r w:rsidRPr="002A4C55">
      <w:rPr>
        <w:noProof/>
      </w:rPr>
      <w:drawing>
        <wp:anchor distT="0" distB="0" distL="114300" distR="114300" simplePos="0" relativeHeight="251666432" behindDoc="0" locked="0" layoutInCell="1" allowOverlap="1" wp14:anchorId="2F74E647" wp14:editId="32B30989">
          <wp:simplePos x="0" y="0"/>
          <wp:positionH relativeFrom="column">
            <wp:posOffset>-348614</wp:posOffset>
          </wp:positionH>
          <wp:positionV relativeFrom="paragraph">
            <wp:posOffset>-221648</wp:posOffset>
          </wp:positionV>
          <wp:extent cx="2252312" cy="356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9787" cy="372288"/>
                  </a:xfrm>
                  <a:prstGeom prst="rect">
                    <a:avLst/>
                  </a:prstGeom>
                </pic:spPr>
              </pic:pic>
            </a:graphicData>
          </a:graphic>
          <wp14:sizeRelH relativeFrom="page">
            <wp14:pctWidth>0</wp14:pctWidth>
          </wp14:sizeRelH>
          <wp14:sizeRelV relativeFrom="page">
            <wp14:pctHeight>0</wp14:pctHeight>
          </wp14:sizeRelV>
        </wp:anchor>
      </w:drawing>
    </w:r>
    <w:r w:rsidR="001A3A8A">
      <w:rPr>
        <w:noProof/>
      </w:rPr>
      <mc:AlternateContent>
        <mc:Choice Requires="wps">
          <w:drawing>
            <wp:anchor distT="0" distB="0" distL="114300" distR="114300" simplePos="0" relativeHeight="251661312" behindDoc="0" locked="0" layoutInCell="1" allowOverlap="1" wp14:anchorId="19819B26" wp14:editId="1C29B422">
              <wp:simplePos x="0" y="0"/>
              <wp:positionH relativeFrom="column">
                <wp:posOffset>-720090</wp:posOffset>
              </wp:positionH>
              <wp:positionV relativeFrom="paragraph">
                <wp:posOffset>4140835</wp:posOffset>
              </wp:positionV>
              <wp:extent cx="367200" cy="4636800"/>
              <wp:effectExtent l="0" t="0" r="1270" b="0"/>
              <wp:wrapNone/>
              <wp:docPr id="8" name="Text Box 8"/>
              <wp:cNvGraphicFramePr/>
              <a:graphic xmlns:a="http://schemas.openxmlformats.org/drawingml/2006/main">
                <a:graphicData uri="http://schemas.microsoft.com/office/word/2010/wordprocessingShape">
                  <wps:wsp>
                    <wps:cNvSpPr txBox="1"/>
                    <wps:spPr>
                      <a:xfrm flipV="1">
                        <a:off x="0" y="0"/>
                        <a:ext cx="367200" cy="4636800"/>
                      </a:xfrm>
                      <a:prstGeom prst="rect">
                        <a:avLst/>
                      </a:prstGeom>
                      <a:noFill/>
                      <a:ln w="6350">
                        <a:noFill/>
                      </a:ln>
                    </wps:spPr>
                    <wps:txbx>
                      <w:txbxContent>
                        <w:p w14:paraId="45A7C6BE" w14:textId="77777777" w:rsidR="00E63DC7" w:rsidRPr="003D154C" w:rsidRDefault="002A4C55">
                          <w:pPr>
                            <w:rPr>
                              <w:b/>
                              <w:bCs/>
                              <w:color w:val="909199"/>
                              <w:sz w:val="20"/>
                              <w:szCs w:val="20"/>
                            </w:rPr>
                          </w:pPr>
                          <w:r>
                            <w:rPr>
                              <w:b/>
                              <w:bCs/>
                              <w:color w:val="909199"/>
                              <w:sz w:val="20"/>
                              <w:szCs w:val="20"/>
                            </w:rPr>
                            <w:t>marketingcheshire.co.uk</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19B26" id="_x0000_t202" coordsize="21600,21600" o:spt="202" path="m,l,21600r21600,l21600,xe">
              <v:stroke joinstyle="miter"/>
              <v:path gradientshapeok="t" o:connecttype="rect"/>
            </v:shapetype>
            <v:shape id="Text Box 8" o:spid="_x0000_s1027" type="#_x0000_t202" style="position:absolute;margin-left:-56.7pt;margin-top:326.05pt;width:28.9pt;height:36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" filled="f" stroked="f" strokeweight=".5pt">
              <v:textbox style="layout-flow:vertical-ideographic" inset="0,0,0,0">
                <w:txbxContent>
                  <w:p w14:paraId="45A7C6BE" w14:textId="77777777" w:rsidR="00E63DC7" w:rsidRPr="003D154C" w:rsidRDefault="002A4C55">
                    <w:pPr>
                      <w:rPr>
                        <w:b/>
                        <w:bCs/>
                        <w:color w:val="909199"/>
                        <w:sz w:val="20"/>
                        <w:szCs w:val="20"/>
                      </w:rPr>
                    </w:pPr>
                    <w:r>
                      <w:rPr>
                        <w:b/>
                        <w:bCs/>
                        <w:color w:val="909199"/>
                        <w:sz w:val="20"/>
                        <w:szCs w:val="20"/>
                      </w:rPr>
                      <w:t>marketingcheshire.co.uk</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C"/>
    <w:rsid w:val="00073094"/>
    <w:rsid w:val="000B3F34"/>
    <w:rsid w:val="001005CC"/>
    <w:rsid w:val="0010429C"/>
    <w:rsid w:val="001A1CA4"/>
    <w:rsid w:val="001A3A8A"/>
    <w:rsid w:val="001B3175"/>
    <w:rsid w:val="001C6365"/>
    <w:rsid w:val="002A4C55"/>
    <w:rsid w:val="00317026"/>
    <w:rsid w:val="003A1E75"/>
    <w:rsid w:val="003D154C"/>
    <w:rsid w:val="00474FCF"/>
    <w:rsid w:val="004D1BD3"/>
    <w:rsid w:val="00573359"/>
    <w:rsid w:val="006628F3"/>
    <w:rsid w:val="006E00ED"/>
    <w:rsid w:val="0072187C"/>
    <w:rsid w:val="00774217"/>
    <w:rsid w:val="00830987"/>
    <w:rsid w:val="00873E94"/>
    <w:rsid w:val="008F5F70"/>
    <w:rsid w:val="0093239B"/>
    <w:rsid w:val="009A4587"/>
    <w:rsid w:val="009E1737"/>
    <w:rsid w:val="00B11999"/>
    <w:rsid w:val="00B27736"/>
    <w:rsid w:val="00B90CE4"/>
    <w:rsid w:val="00C90F7D"/>
    <w:rsid w:val="00D41EA5"/>
    <w:rsid w:val="00D8760E"/>
    <w:rsid w:val="00E63DC7"/>
    <w:rsid w:val="00E73B4B"/>
    <w:rsid w:val="00FF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1A1D"/>
  <w15:chartTrackingRefBased/>
  <w15:docId w15:val="{D95A46A4-BCDD-493D-B913-7962B25F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C"/>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1C6365"/>
    <w:pPr>
      <w:keepNext/>
      <w:keepLines/>
      <w:spacing w:before="240" w:after="0" w:line="240" w:lineRule="auto"/>
      <w:outlineLvl w:val="0"/>
    </w:pPr>
    <w:rPr>
      <w:rFonts w:ascii="Manrope" w:eastAsiaTheme="majorEastAsia" w:hAnsi="Manrope" w:cstheme="majorBidi"/>
      <w:b/>
      <w:color w:val="404040" w:themeColor="text1"/>
      <w:kern w:val="0"/>
      <w:sz w:val="32"/>
      <w:szCs w:val="32"/>
      <w14:ligatures w14:val="none"/>
    </w:rPr>
  </w:style>
  <w:style w:type="paragraph" w:styleId="Heading2">
    <w:name w:val="heading 2"/>
    <w:basedOn w:val="Normal"/>
    <w:next w:val="Normal"/>
    <w:link w:val="Heading2Char"/>
    <w:uiPriority w:val="9"/>
    <w:semiHidden/>
    <w:unhideWhenUsed/>
    <w:qFormat/>
    <w:rsid w:val="001C6365"/>
    <w:pPr>
      <w:keepNext/>
      <w:keepLines/>
      <w:spacing w:before="40" w:after="0" w:line="240" w:lineRule="auto"/>
      <w:outlineLvl w:val="1"/>
    </w:pPr>
    <w:rPr>
      <w:rFonts w:ascii="Manrope" w:eastAsiaTheme="majorEastAsia" w:hAnsi="Manrope" w:cstheme="majorBidi"/>
      <w:b/>
      <w:color w:val="A1AAAC" w:themeColor="accent6"/>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C7"/>
    <w:pPr>
      <w:tabs>
        <w:tab w:val="center" w:pos="4513"/>
        <w:tab w:val="right" w:pos="9026"/>
      </w:tabs>
      <w:spacing w:after="0" w:line="240" w:lineRule="auto"/>
    </w:pPr>
    <w:rPr>
      <w:rFonts w:ascii="Manrope" w:hAnsi="Manrope"/>
      <w:color w:val="545859"/>
      <w:kern w:val="0"/>
      <w:sz w:val="18"/>
      <w:szCs w:val="24"/>
      <w14:ligatures w14:val="none"/>
    </w:rPr>
  </w:style>
  <w:style w:type="character" w:customStyle="1" w:styleId="HeaderChar">
    <w:name w:val="Header Char"/>
    <w:basedOn w:val="DefaultParagraphFont"/>
    <w:link w:val="Header"/>
    <w:uiPriority w:val="99"/>
    <w:rsid w:val="00E63DC7"/>
    <w:rPr>
      <w:rFonts w:ascii="Manrope" w:hAnsi="Manrope"/>
      <w:color w:val="545859"/>
      <w:sz w:val="18"/>
    </w:rPr>
  </w:style>
  <w:style w:type="paragraph" w:styleId="Footer">
    <w:name w:val="footer"/>
    <w:basedOn w:val="Normal"/>
    <w:link w:val="FooterChar"/>
    <w:uiPriority w:val="99"/>
    <w:unhideWhenUsed/>
    <w:rsid w:val="00E63DC7"/>
    <w:pPr>
      <w:tabs>
        <w:tab w:val="center" w:pos="4513"/>
        <w:tab w:val="right" w:pos="9026"/>
      </w:tabs>
      <w:spacing w:after="0" w:line="240" w:lineRule="auto"/>
    </w:pPr>
    <w:rPr>
      <w:rFonts w:ascii="Manrope" w:hAnsi="Manrope"/>
      <w:color w:val="545859"/>
      <w:kern w:val="0"/>
      <w:sz w:val="18"/>
      <w:szCs w:val="24"/>
      <w14:ligatures w14:val="none"/>
    </w:rPr>
  </w:style>
  <w:style w:type="character" w:customStyle="1" w:styleId="FooterChar">
    <w:name w:val="Footer Char"/>
    <w:basedOn w:val="DefaultParagraphFont"/>
    <w:link w:val="Footer"/>
    <w:uiPriority w:val="99"/>
    <w:rsid w:val="00E63DC7"/>
    <w:rPr>
      <w:rFonts w:ascii="Manrope" w:hAnsi="Manrope"/>
      <w:color w:val="545859"/>
      <w:sz w:val="18"/>
    </w:rPr>
  </w:style>
  <w:style w:type="character" w:styleId="PageNumber">
    <w:name w:val="page number"/>
    <w:basedOn w:val="DefaultParagraphFont"/>
    <w:uiPriority w:val="99"/>
    <w:semiHidden/>
    <w:unhideWhenUsed/>
    <w:rsid w:val="00E63DC7"/>
    <w:rPr>
      <w:rFonts w:ascii="Manrope" w:hAnsi="Manrope"/>
      <w:color w:val="545859"/>
      <w:sz w:val="24"/>
    </w:rPr>
  </w:style>
  <w:style w:type="paragraph" w:styleId="ListParagraph">
    <w:name w:val="List Paragraph"/>
    <w:basedOn w:val="Normal"/>
    <w:uiPriority w:val="34"/>
    <w:qFormat/>
    <w:rsid w:val="001C6365"/>
    <w:pPr>
      <w:spacing w:after="0" w:line="240" w:lineRule="auto"/>
      <w:ind w:left="720"/>
      <w:contextualSpacing/>
    </w:pPr>
    <w:rPr>
      <w:rFonts w:ascii="Manrope" w:hAnsi="Manrope"/>
      <w:color w:val="545859"/>
      <w:kern w:val="0"/>
      <w:sz w:val="24"/>
      <w:szCs w:val="24"/>
      <w14:ligatures w14:val="none"/>
    </w:rPr>
  </w:style>
  <w:style w:type="character" w:styleId="BookTitle">
    <w:name w:val="Book Title"/>
    <w:basedOn w:val="DefaultParagraphFont"/>
    <w:uiPriority w:val="33"/>
    <w:qFormat/>
    <w:rsid w:val="001C6365"/>
    <w:rPr>
      <w:rFonts w:ascii="Manrope SemiBold" w:hAnsi="Manrope SemiBold"/>
      <w:b/>
      <w:bCs/>
      <w:i w:val="0"/>
      <w:iCs/>
      <w:color w:val="545859"/>
      <w:spacing w:val="5"/>
      <w:sz w:val="24"/>
    </w:rPr>
  </w:style>
  <w:style w:type="character" w:customStyle="1" w:styleId="Heading1Char">
    <w:name w:val="Heading 1 Char"/>
    <w:basedOn w:val="DefaultParagraphFont"/>
    <w:link w:val="Heading1"/>
    <w:uiPriority w:val="9"/>
    <w:rsid w:val="001C6365"/>
    <w:rPr>
      <w:rFonts w:ascii="Manrope" w:eastAsiaTheme="majorEastAsia" w:hAnsi="Manrope" w:cstheme="majorBidi"/>
      <w:b/>
      <w:color w:val="404040" w:themeColor="text1"/>
      <w:sz w:val="32"/>
      <w:szCs w:val="32"/>
    </w:rPr>
  </w:style>
  <w:style w:type="paragraph" w:styleId="Title">
    <w:name w:val="Title"/>
    <w:basedOn w:val="Normal"/>
    <w:next w:val="Normal"/>
    <w:link w:val="TitleChar"/>
    <w:uiPriority w:val="10"/>
    <w:qFormat/>
    <w:rsid w:val="001C6365"/>
    <w:pPr>
      <w:spacing w:after="0" w:line="240" w:lineRule="auto"/>
      <w:contextualSpacing/>
    </w:pPr>
    <w:rPr>
      <w:rFonts w:ascii="Manrope" w:eastAsiaTheme="majorEastAsia" w:hAnsi="Manrope" w:cstheme="majorBidi"/>
      <w:b/>
      <w:color w:val="404040" w:themeColor="text1"/>
      <w:spacing w:val="-10"/>
      <w:kern w:val="28"/>
      <w:sz w:val="56"/>
      <w:szCs w:val="56"/>
      <w14:ligatures w14:val="none"/>
    </w:rPr>
  </w:style>
  <w:style w:type="character" w:customStyle="1" w:styleId="TitleChar">
    <w:name w:val="Title Char"/>
    <w:basedOn w:val="DefaultParagraphFont"/>
    <w:link w:val="Title"/>
    <w:uiPriority w:val="10"/>
    <w:rsid w:val="001C6365"/>
    <w:rPr>
      <w:rFonts w:ascii="Manrope" w:eastAsiaTheme="majorEastAsia" w:hAnsi="Manrope" w:cstheme="majorBidi"/>
      <w:b/>
      <w:color w:val="404040" w:themeColor="text1"/>
      <w:spacing w:val="-10"/>
      <w:kern w:val="28"/>
      <w:sz w:val="56"/>
      <w:szCs w:val="56"/>
    </w:rPr>
  </w:style>
  <w:style w:type="character" w:customStyle="1" w:styleId="Heading2Char">
    <w:name w:val="Heading 2 Char"/>
    <w:basedOn w:val="DefaultParagraphFont"/>
    <w:link w:val="Heading2"/>
    <w:uiPriority w:val="9"/>
    <w:semiHidden/>
    <w:rsid w:val="001C6365"/>
    <w:rPr>
      <w:rFonts w:ascii="Manrope" w:eastAsiaTheme="majorEastAsia" w:hAnsi="Manrope" w:cstheme="majorBidi"/>
      <w:b/>
      <w:color w:val="A1AAAC" w:themeColor="accent6"/>
      <w:sz w:val="26"/>
      <w:szCs w:val="26"/>
    </w:rPr>
  </w:style>
  <w:style w:type="paragraph" w:styleId="Subtitle">
    <w:name w:val="Subtitle"/>
    <w:basedOn w:val="Normal"/>
    <w:next w:val="Normal"/>
    <w:link w:val="SubtitleChar"/>
    <w:uiPriority w:val="11"/>
    <w:qFormat/>
    <w:rsid w:val="001C6365"/>
    <w:pPr>
      <w:numPr>
        <w:ilvl w:val="1"/>
      </w:numPr>
      <w:spacing w:line="240" w:lineRule="auto"/>
    </w:pPr>
    <w:rPr>
      <w:rFonts w:ascii="Manrope" w:eastAsiaTheme="minorEastAsia" w:hAnsi="Manrope" w:cs="Times New Roman (Body CS)"/>
      <w:b/>
      <w:color w:val="A1AAAC" w:themeColor="accent6"/>
      <w:kern w:val="0"/>
      <w14:ligatures w14:val="none"/>
    </w:rPr>
  </w:style>
  <w:style w:type="character" w:customStyle="1" w:styleId="SubtitleChar">
    <w:name w:val="Subtitle Char"/>
    <w:basedOn w:val="DefaultParagraphFont"/>
    <w:link w:val="Subtitle"/>
    <w:uiPriority w:val="11"/>
    <w:rsid w:val="001C6365"/>
    <w:rPr>
      <w:rFonts w:ascii="Manrope" w:eastAsiaTheme="minorEastAsia" w:hAnsi="Manrope" w:cs="Times New Roman (Body CS)"/>
      <w:b/>
      <w:color w:val="A1AAAC" w:themeColor="accent6"/>
      <w:sz w:val="22"/>
      <w:szCs w:val="22"/>
    </w:rPr>
  </w:style>
  <w:style w:type="character" w:styleId="IntenseEmphasis">
    <w:name w:val="Intense Emphasis"/>
    <w:basedOn w:val="DefaultParagraphFont"/>
    <w:uiPriority w:val="21"/>
    <w:qFormat/>
    <w:rsid w:val="001C6365"/>
    <w:rPr>
      <w:i/>
      <w:iCs/>
      <w:color w:val="A1AAAC" w:themeColor="accent6"/>
    </w:rPr>
  </w:style>
  <w:style w:type="paragraph" w:styleId="IntenseQuote">
    <w:name w:val="Intense Quote"/>
    <w:basedOn w:val="Normal"/>
    <w:next w:val="Normal"/>
    <w:link w:val="IntenseQuoteChar"/>
    <w:uiPriority w:val="30"/>
    <w:qFormat/>
    <w:rsid w:val="001C6365"/>
    <w:pPr>
      <w:pBdr>
        <w:left w:val="single" w:sz="4" w:space="4" w:color="A1AAAC" w:themeColor="accent6"/>
      </w:pBdr>
      <w:spacing w:before="360" w:after="360" w:line="240" w:lineRule="auto"/>
      <w:ind w:left="864" w:right="864"/>
    </w:pPr>
    <w:rPr>
      <w:rFonts w:ascii="Manrope" w:hAnsi="Manrope"/>
      <w:b/>
      <w:iCs/>
      <w:color w:val="A1AAAC" w:themeColor="accent6"/>
      <w:kern w:val="0"/>
      <w:sz w:val="40"/>
      <w:szCs w:val="24"/>
      <w14:ligatures w14:val="none"/>
    </w:rPr>
  </w:style>
  <w:style w:type="character" w:customStyle="1" w:styleId="IntenseQuoteChar">
    <w:name w:val="Intense Quote Char"/>
    <w:basedOn w:val="DefaultParagraphFont"/>
    <w:link w:val="IntenseQuote"/>
    <w:uiPriority w:val="30"/>
    <w:rsid w:val="001C6365"/>
    <w:rPr>
      <w:rFonts w:ascii="Manrope" w:hAnsi="Manrope"/>
      <w:b/>
      <w:iCs/>
      <w:color w:val="A1AAAC" w:themeColor="accent6"/>
      <w:sz w:val="40"/>
    </w:rPr>
  </w:style>
  <w:style w:type="character" w:styleId="SubtleReference">
    <w:name w:val="Subtle Reference"/>
    <w:basedOn w:val="DefaultParagraphFont"/>
    <w:uiPriority w:val="31"/>
    <w:qFormat/>
    <w:rsid w:val="001C6365"/>
    <w:rPr>
      <w:rFonts w:ascii="Manrope" w:hAnsi="Manrope"/>
      <w:b w:val="0"/>
      <w:i w:val="0"/>
      <w:caps w:val="0"/>
      <w:smallCaps w:val="0"/>
      <w:color w:val="404040" w:themeColor="text1"/>
      <w:sz w:val="18"/>
    </w:rPr>
  </w:style>
  <w:style w:type="character" w:styleId="IntenseReference">
    <w:name w:val="Intense Reference"/>
    <w:basedOn w:val="DefaultParagraphFont"/>
    <w:uiPriority w:val="32"/>
    <w:qFormat/>
    <w:rsid w:val="001C6365"/>
    <w:rPr>
      <w:rFonts w:ascii="Manrope" w:hAnsi="Manrope"/>
      <w:b w:val="0"/>
      <w:bCs/>
      <w:i w:val="0"/>
      <w:caps w:val="0"/>
      <w:smallCaps w:val="0"/>
      <w:color w:val="A1AAAC" w:themeColor="accent6"/>
      <w:spacing w:val="5"/>
    </w:rPr>
  </w:style>
  <w:style w:type="character" w:styleId="Emphasis">
    <w:name w:val="Emphasis"/>
    <w:basedOn w:val="DefaultParagraphFont"/>
    <w:uiPriority w:val="20"/>
    <w:qFormat/>
    <w:rsid w:val="001C6365"/>
    <w:rPr>
      <w:rFonts w:ascii="Manrope SemiBold" w:hAnsi="Manrope SemiBold"/>
      <w:b w:val="0"/>
      <w:i w:val="0"/>
      <w:iCs/>
    </w:rPr>
  </w:style>
  <w:style w:type="character" w:styleId="SubtleEmphasis">
    <w:name w:val="Subtle Emphasis"/>
    <w:basedOn w:val="DefaultParagraphFont"/>
    <w:uiPriority w:val="19"/>
    <w:qFormat/>
    <w:rsid w:val="001C6365"/>
    <w:rPr>
      <w:rFonts w:ascii="Manrope SemiBold" w:hAnsi="Manrope SemiBold"/>
      <w:b w:val="0"/>
      <w:i w:val="0"/>
      <w:iCs/>
      <w:color w:val="A1AAAC" w:themeColor="accent6"/>
    </w:rPr>
  </w:style>
  <w:style w:type="character" w:styleId="Strong">
    <w:name w:val="Strong"/>
    <w:basedOn w:val="DefaultParagraphFont"/>
    <w:uiPriority w:val="22"/>
    <w:qFormat/>
    <w:rsid w:val="001C6365"/>
    <w:rPr>
      <w:rFonts w:ascii="Manrope SemiBold" w:hAnsi="Manrope SemiBold"/>
      <w:b w:val="0"/>
      <w:bCs/>
      <w:i w:val="0"/>
      <w:color w:val="404040" w:themeColor="text1"/>
    </w:rPr>
  </w:style>
  <w:style w:type="paragraph" w:styleId="Quote">
    <w:name w:val="Quote"/>
    <w:basedOn w:val="Normal"/>
    <w:next w:val="Normal"/>
    <w:link w:val="QuoteChar"/>
    <w:uiPriority w:val="29"/>
    <w:qFormat/>
    <w:rsid w:val="001C6365"/>
    <w:pPr>
      <w:spacing w:before="200" w:line="240" w:lineRule="auto"/>
      <w:ind w:left="864" w:right="864"/>
    </w:pPr>
    <w:rPr>
      <w:rFonts w:ascii="Manrope SemiBold" w:hAnsi="Manrope SemiBold"/>
      <w:iCs/>
      <w:color w:val="404040" w:themeColor="text1"/>
      <w:kern w:val="0"/>
      <w:sz w:val="32"/>
      <w:szCs w:val="24"/>
      <w14:ligatures w14:val="none"/>
    </w:rPr>
  </w:style>
  <w:style w:type="character" w:customStyle="1" w:styleId="QuoteChar">
    <w:name w:val="Quote Char"/>
    <w:basedOn w:val="DefaultParagraphFont"/>
    <w:link w:val="Quote"/>
    <w:uiPriority w:val="29"/>
    <w:rsid w:val="001C6365"/>
    <w:rPr>
      <w:rFonts w:ascii="Manrope SemiBold" w:hAnsi="Manrope SemiBold"/>
      <w:iCs/>
      <w:color w:val="40404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0610">
      <w:bodyDiv w:val="1"/>
      <w:marLeft w:val="0"/>
      <w:marRight w:val="0"/>
      <w:marTop w:val="0"/>
      <w:marBottom w:val="0"/>
      <w:divBdr>
        <w:top w:val="none" w:sz="0" w:space="0" w:color="auto"/>
        <w:left w:val="none" w:sz="0" w:space="0" w:color="auto"/>
        <w:bottom w:val="none" w:sz="0" w:space="0" w:color="auto"/>
        <w:right w:val="none" w:sz="0" w:space="0" w:color="auto"/>
      </w:divBdr>
    </w:div>
    <w:div w:id="272245613">
      <w:bodyDiv w:val="1"/>
      <w:marLeft w:val="0"/>
      <w:marRight w:val="0"/>
      <w:marTop w:val="0"/>
      <w:marBottom w:val="0"/>
      <w:divBdr>
        <w:top w:val="none" w:sz="0" w:space="0" w:color="auto"/>
        <w:left w:val="none" w:sz="0" w:space="0" w:color="auto"/>
        <w:bottom w:val="none" w:sz="0" w:space="0" w:color="auto"/>
        <w:right w:val="none" w:sz="0" w:space="0" w:color="auto"/>
      </w:divBdr>
    </w:div>
    <w:div w:id="277955333">
      <w:bodyDiv w:val="1"/>
      <w:marLeft w:val="0"/>
      <w:marRight w:val="0"/>
      <w:marTop w:val="0"/>
      <w:marBottom w:val="0"/>
      <w:divBdr>
        <w:top w:val="none" w:sz="0" w:space="0" w:color="auto"/>
        <w:left w:val="none" w:sz="0" w:space="0" w:color="auto"/>
        <w:bottom w:val="none" w:sz="0" w:space="0" w:color="auto"/>
        <w:right w:val="none" w:sz="0" w:space="0" w:color="auto"/>
      </w:divBdr>
    </w:div>
    <w:div w:id="643511209">
      <w:bodyDiv w:val="1"/>
      <w:marLeft w:val="0"/>
      <w:marRight w:val="0"/>
      <w:marTop w:val="0"/>
      <w:marBottom w:val="0"/>
      <w:divBdr>
        <w:top w:val="none" w:sz="0" w:space="0" w:color="auto"/>
        <w:left w:val="none" w:sz="0" w:space="0" w:color="auto"/>
        <w:bottom w:val="none" w:sz="0" w:space="0" w:color="auto"/>
        <w:right w:val="none" w:sz="0" w:space="0" w:color="auto"/>
      </w:divBdr>
    </w:div>
    <w:div w:id="932476097">
      <w:bodyDiv w:val="1"/>
      <w:marLeft w:val="0"/>
      <w:marRight w:val="0"/>
      <w:marTop w:val="0"/>
      <w:marBottom w:val="0"/>
      <w:divBdr>
        <w:top w:val="none" w:sz="0" w:space="0" w:color="auto"/>
        <w:left w:val="none" w:sz="0" w:space="0" w:color="auto"/>
        <w:bottom w:val="none" w:sz="0" w:space="0" w:color="auto"/>
        <w:right w:val="none" w:sz="0" w:space="0" w:color="auto"/>
      </w:divBdr>
    </w:div>
    <w:div w:id="1019356422">
      <w:bodyDiv w:val="1"/>
      <w:marLeft w:val="0"/>
      <w:marRight w:val="0"/>
      <w:marTop w:val="0"/>
      <w:marBottom w:val="0"/>
      <w:divBdr>
        <w:top w:val="none" w:sz="0" w:space="0" w:color="auto"/>
        <w:left w:val="none" w:sz="0" w:space="0" w:color="auto"/>
        <w:bottom w:val="none" w:sz="0" w:space="0" w:color="auto"/>
        <w:right w:val="none" w:sz="0" w:space="0" w:color="auto"/>
      </w:divBdr>
    </w:div>
    <w:div w:id="1131092523">
      <w:bodyDiv w:val="1"/>
      <w:marLeft w:val="0"/>
      <w:marRight w:val="0"/>
      <w:marTop w:val="0"/>
      <w:marBottom w:val="0"/>
      <w:divBdr>
        <w:top w:val="none" w:sz="0" w:space="0" w:color="auto"/>
        <w:left w:val="none" w:sz="0" w:space="0" w:color="auto"/>
        <w:bottom w:val="none" w:sz="0" w:space="0" w:color="auto"/>
        <w:right w:val="none" w:sz="0" w:space="0" w:color="auto"/>
      </w:divBdr>
    </w:div>
    <w:div w:id="1240991086">
      <w:bodyDiv w:val="1"/>
      <w:marLeft w:val="0"/>
      <w:marRight w:val="0"/>
      <w:marTop w:val="0"/>
      <w:marBottom w:val="0"/>
      <w:divBdr>
        <w:top w:val="none" w:sz="0" w:space="0" w:color="auto"/>
        <w:left w:val="none" w:sz="0" w:space="0" w:color="auto"/>
        <w:bottom w:val="none" w:sz="0" w:space="0" w:color="auto"/>
        <w:right w:val="none" w:sz="0" w:space="0" w:color="auto"/>
      </w:divBdr>
    </w:div>
    <w:div w:id="1420445659">
      <w:bodyDiv w:val="1"/>
      <w:marLeft w:val="0"/>
      <w:marRight w:val="0"/>
      <w:marTop w:val="0"/>
      <w:marBottom w:val="0"/>
      <w:divBdr>
        <w:top w:val="none" w:sz="0" w:space="0" w:color="auto"/>
        <w:left w:val="none" w:sz="0" w:space="0" w:color="auto"/>
        <w:bottom w:val="none" w:sz="0" w:space="0" w:color="auto"/>
        <w:right w:val="none" w:sz="0" w:space="0" w:color="auto"/>
      </w:divBdr>
    </w:div>
    <w:div w:id="1471706323">
      <w:bodyDiv w:val="1"/>
      <w:marLeft w:val="0"/>
      <w:marRight w:val="0"/>
      <w:marTop w:val="0"/>
      <w:marBottom w:val="0"/>
      <w:divBdr>
        <w:top w:val="none" w:sz="0" w:space="0" w:color="auto"/>
        <w:left w:val="none" w:sz="0" w:space="0" w:color="auto"/>
        <w:bottom w:val="none" w:sz="0" w:space="0" w:color="auto"/>
        <w:right w:val="none" w:sz="0" w:space="0" w:color="auto"/>
      </w:divBdr>
    </w:div>
    <w:div w:id="1789274420">
      <w:bodyDiv w:val="1"/>
      <w:marLeft w:val="0"/>
      <w:marRight w:val="0"/>
      <w:marTop w:val="0"/>
      <w:marBottom w:val="0"/>
      <w:divBdr>
        <w:top w:val="none" w:sz="0" w:space="0" w:color="auto"/>
        <w:left w:val="none" w:sz="0" w:space="0" w:color="auto"/>
        <w:bottom w:val="none" w:sz="0" w:space="0" w:color="auto"/>
        <w:right w:val="none" w:sz="0" w:space="0" w:color="auto"/>
      </w:divBdr>
    </w:div>
    <w:div w:id="18487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nd\OneDrive%20-%20Cheshire%20+%20Warrington%20Local%20Enterprise%20Partnership\Sharon\Joe%20Manning\MC_Stationery-Letterhead.dotx" TargetMode="External"/></Relationships>
</file>

<file path=word/theme/theme1.xml><?xml version="1.0" encoding="utf-8"?>
<a:theme xmlns:a="http://schemas.openxmlformats.org/drawingml/2006/main" name="Theme1">
  <a:themeElements>
    <a:clrScheme name="CWLEP">
      <a:dk1>
        <a:srgbClr val="404040"/>
      </a:dk1>
      <a:lt1>
        <a:srgbClr val="FEFFFE"/>
      </a:lt1>
      <a:dk2>
        <a:srgbClr val="1A1B26"/>
      </a:dk2>
      <a:lt2>
        <a:srgbClr val="F5F6F5"/>
      </a:lt2>
      <a:accent1>
        <a:srgbClr val="00B200"/>
      </a:accent1>
      <a:accent2>
        <a:srgbClr val="12C0CB"/>
      </a:accent2>
      <a:accent3>
        <a:srgbClr val="FFCE00"/>
      </a:accent3>
      <a:accent4>
        <a:srgbClr val="40AC29"/>
      </a:accent4>
      <a:accent5>
        <a:srgbClr val="007881"/>
      </a:accent5>
      <a:accent6>
        <a:srgbClr val="A1AAAC"/>
      </a:accent6>
      <a:hlink>
        <a:srgbClr val="12C0CB"/>
      </a:hlink>
      <a:folHlink>
        <a:srgbClr val="12C0C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FEAA297-CE56-EC4B-A63D-BB84EE209D32}" vid="{4B13712D-8B62-D345-9699-F2B288BE9E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3" ma:contentTypeDescription="Create a new document." ma:contentTypeScope="" ma:versionID="081bb3ed52eac1c068b2fad43ddd29cc">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120f554bf85889636be9613f59aea87e"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A095F-7E69-D449-A260-5D7EC731F4AE}">
  <ds:schemaRefs>
    <ds:schemaRef ds:uri="http://schemas.openxmlformats.org/officeDocument/2006/bibliography"/>
  </ds:schemaRefs>
</ds:datastoreItem>
</file>

<file path=customXml/itemProps2.xml><?xml version="1.0" encoding="utf-8"?>
<ds:datastoreItem xmlns:ds="http://schemas.openxmlformats.org/officeDocument/2006/customXml" ds:itemID="{E1AB0B09-A205-4520-9C18-F1DAC1804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9113E-0C8A-4944-9A26-0D7DC5AD2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BB430-22D0-4AAB-B43A-70AD30172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MC_Stationery-Letterhead</Template>
  <TotalTime>134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Pond</dc:creator>
  <cp:keywords/>
  <dc:description/>
  <cp:lastModifiedBy>Cristian Marcucci</cp:lastModifiedBy>
  <cp:revision>7</cp:revision>
  <dcterms:created xsi:type="dcterms:W3CDTF">2024-01-23T16:41:00Z</dcterms:created>
  <dcterms:modified xsi:type="dcterms:W3CDTF">2024-01-25T09:16:00Z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